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B961F" w14:textId="35157B4F" w:rsidR="00291502" w:rsidRPr="0042527D" w:rsidRDefault="00291502" w:rsidP="009F75D1">
      <w:pPr>
        <w:pStyle w:val="Heading1"/>
        <w:jc w:val="both"/>
        <w:rPr>
          <w:rFonts w:eastAsia="Calibri"/>
        </w:rPr>
      </w:pPr>
      <w:bookmarkStart w:id="0" w:name="_Toc166741102"/>
      <w:bookmarkStart w:id="1" w:name="_GoBack"/>
      <w:bookmarkEnd w:id="1"/>
      <w:r w:rsidRPr="0042527D">
        <w:rPr>
          <w:rFonts w:eastAsia="Calibri"/>
        </w:rPr>
        <w:t>VIỆN ĐỊA LÝ</w:t>
      </w:r>
      <w:bookmarkEnd w:id="0"/>
    </w:p>
    <w:p w14:paraId="2F0B0A37" w14:textId="77777777" w:rsidR="00291502" w:rsidRPr="0042527D" w:rsidRDefault="00291502" w:rsidP="00291502">
      <w:pPr>
        <w:spacing w:before="60" w:line="240" w:lineRule="auto"/>
        <w:ind w:firstLine="0"/>
        <w:rPr>
          <w:rFonts w:eastAsia="Calibri"/>
          <w:bCs w:val="0"/>
          <w:sz w:val="28"/>
          <w:szCs w:val="28"/>
        </w:rPr>
      </w:pPr>
      <w:r w:rsidRPr="0042527D">
        <w:rPr>
          <w:rFonts w:eastAsia="Calibri"/>
          <w:bCs w:val="0"/>
          <w:sz w:val="28"/>
          <w:szCs w:val="28"/>
        </w:rPr>
        <w:t>một viện chuyên ngành trong hệ thống các viện nghiên cứu thuộc Viện Hàn lâm Khoa học và Công nghệ Việt Nam</w:t>
      </w:r>
      <w:r w:rsidRPr="0042527D">
        <w:rPr>
          <w:rFonts w:eastAsia="Calibri"/>
          <w:bCs w:val="0"/>
          <w:sz w:val="28"/>
          <w:szCs w:val="28"/>
          <w:lang w:val="vi-VN"/>
        </w:rPr>
        <w:t>,</w:t>
      </w:r>
      <w:r w:rsidRPr="0042527D">
        <w:rPr>
          <w:rFonts w:eastAsia="Calibri"/>
          <w:bCs w:val="0"/>
          <w:sz w:val="28"/>
          <w:szCs w:val="28"/>
        </w:rPr>
        <w:t xml:space="preserve"> được thành lập theo Quyết định số 19/KHCNQG-QĐ ngày 19.6.1993 của Giám đốc Trung tâm Khoa học tự nhiên và Công nghệ Quốc gia, căn cứ Nghị định 24/CP ngày 22.5.1993 của Chính phủ. </w:t>
      </w:r>
    </w:p>
    <w:p w14:paraId="5593A97C" w14:textId="77777777" w:rsidR="00291502" w:rsidRPr="0042527D" w:rsidRDefault="00291502" w:rsidP="00291502">
      <w:pPr>
        <w:spacing w:before="60" w:line="240" w:lineRule="auto"/>
        <w:ind w:firstLine="567"/>
        <w:rPr>
          <w:rFonts w:eastAsia="Calibri"/>
          <w:bCs w:val="0"/>
          <w:sz w:val="28"/>
          <w:szCs w:val="28"/>
          <w:lang w:val="vi-VN"/>
        </w:rPr>
      </w:pPr>
      <w:r w:rsidRPr="0042527D">
        <w:rPr>
          <w:rFonts w:eastAsia="Calibri"/>
          <w:bCs w:val="0"/>
          <w:sz w:val="28"/>
          <w:szCs w:val="28"/>
          <w:lang w:val="vi-VN"/>
        </w:rPr>
        <w:t>Viện Địa lý thực hiện chức năng nghiên cứu cơ bản, điều tra cơ bản, phát triển và ứng dụng công nghệ, quy hoạch và tổ chức lãnh thổ, tư vấn, dịch vụ khoa học và công nghệ, đào tạo nguồn nhân lực có trình độ cao trong lĩnh vực khoa học địa lý và các lĩnh vực khác có liên quan theo quy định của pháp luật.</w:t>
      </w:r>
    </w:p>
    <w:p w14:paraId="1CD9DB28" w14:textId="77777777" w:rsidR="00291502" w:rsidRPr="0042527D" w:rsidRDefault="00291502" w:rsidP="00291502">
      <w:pPr>
        <w:spacing w:before="80" w:line="240" w:lineRule="auto"/>
        <w:ind w:firstLine="567"/>
        <w:rPr>
          <w:sz w:val="28"/>
          <w:szCs w:val="28"/>
          <w:lang w:val="it-IT"/>
        </w:rPr>
      </w:pPr>
      <w:r w:rsidRPr="0042527D">
        <w:rPr>
          <w:sz w:val="28"/>
          <w:szCs w:val="28"/>
          <w:lang w:val="it-IT"/>
        </w:rPr>
        <w:t>Viện Địa lý có nhiệm vụ chủ yếu sau: Nghiên cứu cơ bản qui luật và quá trình địa lý tự nhiên; đặc trưng địa lý tài nguyên, môi trường; quy luật hình thành, diễn biến các quá trình địa lý biển và hải đảo vùng nhiệt đới gió mùa. Nghiên cứu cơ bản địa lý nhân văn, những tác động của quá trình toàn cầu hóa và khu vực hóa. Nghiên cứu các luận cứ khoa học,  thực hiện quy hoạch và tổ chức lãnh thổ của đất nước. Điều tra cơ bản, đánh giá tổng hợp điều kiện tự nhiên, tài nguyên thiên nhiên, môi trường và các quá trình thủy, thạch động lực vùng cửa sông ven biển, vùng biển và hải đảo, sử dụng hợp lý tài nguyên và bảo vệ môi trường. Nghiên cứu dự báo, cảnh báo, các biện pháp phòng tránh, giảm nhẹ thiên tai và các biến động môi trường địa lý trên các vùng lãnh thổ, vùng cửa sông ven biển, vùng biển – hải đảo dưới tác động của tự nhiên, con người và của quá trình biến đổi khí hậu toàn cầu. Nghiên cứu ứng dụng và nghiên cứu triển khai các thành tựu khoa học công nghệ tiên tiến trong lĩnh vực địa lý như: công nghệ viễn thám, hệ thông tin địa lý (GIS), địa không gian, địa tin học, mô hình hóa, trí tuệ nhân tạo (AI), Blockchain, BigData, thiết bị không người lái,...Tham giả thẩm định, tư vấn, giám sát, phản biện, đánh giá, quan trắc, phân tích và chuyển giao công nghệ, quy hoạch lãnh thổ, xây dựng luận chứng kinh tế - kỹ thuật, chơng trình khoa học và công nghệ, các chính sách, chiến lược trong lĩnh vực địa lý, môi trường, phòng tránh thiên tai và các lĩnh vực khác có liên quan phục vụ phát triển kinh tế - xã hội, sử dụng hợp lý tài nguyên, bảo vệ môi trường theo quy định của pháp luật. Cung cấp dịch vụ khoa học, công nghệ trong lĩnh vực địa lý và các lĩnh vực khác có liên quan: Điều tra, khảo sát, đo đạc (địa hình, khí tượng, thủy – hải văn, bùn cát vùng cửa sông ven biển, vùng biển và hải đảo), giám sát, đánh giá các dạng tài nguyên tự nhiên và nhân văn; quan trắc, phân tích, giám sát và đánh giá tác động môi trường; phân tích, thử nghiệm trong lĩnh vực lý, hóa, sinh ở các dạng vật chất rắn, lỏng, khí. Tổ chức đào tạo nguồn nhân lực khoa học và công nghệ có trình độ cao trong lĩnh vực địa lý và các lĩnh vực khác có liên quan. Hợp tác quốc tế trong nghiên cứu, chuyển giao công nghệ, đào tạo địa lý và các lĩnh vực khác có liên quan. Quản lý về tổ chức, bộ máy; quản lý và sử dụng viên chức, người lao động của đơn vị theo qui định của pháp luật và của Viện Hàn lâm Khoa học và Công nghệ Việt Nam.Quản lý về tài chính, tài sản của đơn vị theo qui định của pháp luật và của Viện Hàn lâm Khoa học và Công nghệ Việt Nam. Thực hiện các nhiệm vụ khác do Chủ tịch Viện Hàn lâm giao.</w:t>
      </w:r>
    </w:p>
    <w:p w14:paraId="6CB95097" w14:textId="77777777" w:rsidR="00291502" w:rsidRPr="0042527D" w:rsidRDefault="00291502" w:rsidP="00291502">
      <w:pPr>
        <w:spacing w:before="60" w:line="240" w:lineRule="auto"/>
        <w:ind w:firstLine="567"/>
        <w:rPr>
          <w:rFonts w:eastAsia="Calibri"/>
          <w:bCs w:val="0"/>
          <w:sz w:val="28"/>
          <w:szCs w:val="28"/>
        </w:rPr>
      </w:pPr>
      <w:r w:rsidRPr="0042527D">
        <w:rPr>
          <w:sz w:val="28"/>
          <w:szCs w:val="28"/>
          <w:lang w:val="it-IT"/>
        </w:rPr>
        <w:lastRenderedPageBreak/>
        <w:t>Sau 30 năm hình thành và phát triển,</w:t>
      </w:r>
      <w:r w:rsidRPr="0042527D">
        <w:rPr>
          <w:rFonts w:eastAsia="Calibri"/>
          <w:bCs w:val="0"/>
          <w:sz w:val="28"/>
          <w:szCs w:val="28"/>
        </w:rPr>
        <w:t xml:space="preserve"> VĐL trong quá trình phát triển đã khẳng định là một cơ sở nghiên cứu địa lý đầu ngành trong cả nước, số lượng cán bộ nghiên cứu của viện đã không ngừng tăng cả về số lượng và chất lượng - đến năm 2021, VĐL có 4 giáo sư, 10 phó giáo sư, gần 70 tiến sỹ và hơn 100 thạc sỹ khoa học. Về nghiên cứu khoa học công nghệ</w:t>
      </w:r>
      <w:r w:rsidRPr="0042527D">
        <w:rPr>
          <w:rFonts w:eastAsia="Calibri"/>
          <w:bCs w:val="0"/>
          <w:sz w:val="28"/>
          <w:szCs w:val="28"/>
          <w:lang w:val="vi-VN"/>
        </w:rPr>
        <w:t>,</w:t>
      </w:r>
      <w:r w:rsidRPr="0042527D">
        <w:rPr>
          <w:rFonts w:eastAsia="Calibri"/>
          <w:bCs w:val="0"/>
          <w:sz w:val="28"/>
          <w:szCs w:val="28"/>
        </w:rPr>
        <w:t xml:space="preserve"> đã thực hiện nhiều các đề tài, đề án, nhiệm vụ, các nhiệm vụ triển khai ứng dụng theo các hướng chính:</w:t>
      </w:r>
    </w:p>
    <w:p w14:paraId="1C55A080" w14:textId="77777777" w:rsidR="00291502" w:rsidRPr="0042527D" w:rsidRDefault="00291502" w:rsidP="00291502">
      <w:pPr>
        <w:spacing w:before="60" w:line="240" w:lineRule="auto"/>
        <w:ind w:firstLine="567"/>
        <w:rPr>
          <w:rFonts w:eastAsia="Calibri"/>
          <w:bCs w:val="0"/>
          <w:sz w:val="28"/>
          <w:szCs w:val="28"/>
        </w:rPr>
      </w:pPr>
      <w:r w:rsidRPr="0042527D">
        <w:rPr>
          <w:rFonts w:eastAsia="Calibri"/>
          <w:bCs w:val="0"/>
          <w:i/>
          <w:sz w:val="28"/>
          <w:szCs w:val="28"/>
        </w:rPr>
        <w:t xml:space="preserve">Điều tra cơ bản, đánh giá tài nguyên phục vụ phát triển </w:t>
      </w:r>
      <w:r w:rsidRPr="0042527D">
        <w:rPr>
          <w:rFonts w:eastAsia="Calibri"/>
          <w:bCs w:val="0"/>
          <w:i/>
          <w:sz w:val="28"/>
          <w:szCs w:val="28"/>
          <w:lang w:val="vi-VN"/>
        </w:rPr>
        <w:t>kinh tế - xã hội</w:t>
      </w:r>
      <w:r w:rsidRPr="0042527D">
        <w:rPr>
          <w:rFonts w:eastAsia="Calibri"/>
          <w:bCs w:val="0"/>
          <w:i/>
          <w:sz w:val="28"/>
          <w:szCs w:val="28"/>
        </w:rPr>
        <w:t>, sử dụng hợp lý lãnh thổ nhằm mục đích phát triển bền vững;</w:t>
      </w:r>
      <w:r w:rsidRPr="0042527D">
        <w:rPr>
          <w:rFonts w:eastAsia="Calibri"/>
          <w:bCs w:val="0"/>
          <w:i/>
          <w:sz w:val="28"/>
          <w:szCs w:val="28"/>
          <w:lang w:val="vi-VN"/>
        </w:rPr>
        <w:t xml:space="preserve"> </w:t>
      </w:r>
      <w:r w:rsidRPr="0042527D">
        <w:rPr>
          <w:rFonts w:eastAsia="Calibri"/>
          <w:bCs w:val="0"/>
          <w:sz w:val="28"/>
          <w:szCs w:val="28"/>
          <w:lang w:val="vi-VN"/>
        </w:rPr>
        <w:t>đã tham gia thực hiện</w:t>
      </w:r>
      <w:r w:rsidRPr="0042527D">
        <w:rPr>
          <w:rFonts w:eastAsia="Calibri"/>
          <w:bCs w:val="0"/>
          <w:sz w:val="28"/>
          <w:szCs w:val="28"/>
        </w:rPr>
        <w:t xml:space="preserve"> rất nhiều đề tài thuộc các Chương trình </w:t>
      </w:r>
      <w:r w:rsidRPr="0042527D">
        <w:rPr>
          <w:rFonts w:eastAsia="Calibri"/>
          <w:bCs w:val="0"/>
          <w:sz w:val="28"/>
          <w:szCs w:val="28"/>
          <w:lang w:val="vi-VN"/>
        </w:rPr>
        <w:t>N</w:t>
      </w:r>
      <w:r w:rsidRPr="0042527D">
        <w:rPr>
          <w:rFonts w:eastAsia="Calibri"/>
          <w:bCs w:val="0"/>
          <w:sz w:val="28"/>
          <w:szCs w:val="28"/>
        </w:rPr>
        <w:t xml:space="preserve">hà nước như: </w:t>
      </w:r>
      <w:r w:rsidRPr="0042527D">
        <w:rPr>
          <w:rFonts w:eastAsia="Calibri"/>
          <w:bCs w:val="0"/>
          <w:sz w:val="28"/>
          <w:szCs w:val="28"/>
          <w:lang w:val="vi-VN"/>
        </w:rPr>
        <w:t>x</w:t>
      </w:r>
      <w:r w:rsidRPr="0042527D">
        <w:rPr>
          <w:rFonts w:eastAsia="Calibri"/>
          <w:bCs w:val="0"/>
          <w:sz w:val="28"/>
          <w:szCs w:val="28"/>
        </w:rPr>
        <w:t xml:space="preserve">ây dựng Atlas Quốc gia Việt Nam, </w:t>
      </w:r>
      <w:r w:rsidRPr="0042527D">
        <w:rPr>
          <w:rFonts w:eastAsia="Calibri"/>
          <w:bCs w:val="0"/>
          <w:sz w:val="28"/>
          <w:szCs w:val="28"/>
          <w:lang w:val="vi-VN"/>
        </w:rPr>
        <w:t>n</w:t>
      </w:r>
      <w:r w:rsidRPr="0042527D">
        <w:rPr>
          <w:rFonts w:eastAsia="Calibri"/>
          <w:bCs w:val="0"/>
          <w:sz w:val="28"/>
          <w:szCs w:val="28"/>
        </w:rPr>
        <w:t xml:space="preserve">ghiên cứu về nước đất (48-02), Tây Nguyên I, II, III (48-09, TN2, TN3), </w:t>
      </w:r>
      <w:r w:rsidRPr="0042527D">
        <w:rPr>
          <w:rFonts w:eastAsia="Calibri"/>
          <w:bCs w:val="0"/>
          <w:sz w:val="28"/>
          <w:szCs w:val="28"/>
          <w:lang w:val="vi-VN"/>
        </w:rPr>
        <w:t>n</w:t>
      </w:r>
      <w:r w:rsidRPr="0042527D">
        <w:rPr>
          <w:rFonts w:eastAsia="Calibri"/>
          <w:bCs w:val="0"/>
          <w:sz w:val="28"/>
          <w:szCs w:val="28"/>
        </w:rPr>
        <w:t xml:space="preserve">ghiên cứu biển (48B, KC09), </w:t>
      </w:r>
      <w:r w:rsidRPr="0042527D">
        <w:rPr>
          <w:rFonts w:eastAsia="Calibri"/>
          <w:bCs w:val="0"/>
          <w:sz w:val="28"/>
          <w:szCs w:val="28"/>
          <w:lang w:val="vi-VN"/>
        </w:rPr>
        <w:t>đ</w:t>
      </w:r>
      <w:r w:rsidRPr="0042527D">
        <w:rPr>
          <w:rFonts w:eastAsia="Calibri"/>
          <w:bCs w:val="0"/>
          <w:sz w:val="28"/>
          <w:szCs w:val="28"/>
        </w:rPr>
        <w:t xml:space="preserve">iều tra nghiên cứu 9 tỉnh miền núi phía </w:t>
      </w:r>
      <w:r w:rsidRPr="0042527D">
        <w:rPr>
          <w:rFonts w:eastAsia="Calibri"/>
          <w:bCs w:val="0"/>
          <w:sz w:val="28"/>
          <w:szCs w:val="28"/>
          <w:lang w:val="vi-VN"/>
        </w:rPr>
        <w:t>b</w:t>
      </w:r>
      <w:r w:rsidRPr="0042527D">
        <w:rPr>
          <w:rFonts w:eastAsia="Calibri"/>
          <w:bCs w:val="0"/>
          <w:sz w:val="28"/>
          <w:szCs w:val="28"/>
        </w:rPr>
        <w:t xml:space="preserve">ắc, </w:t>
      </w:r>
      <w:r w:rsidRPr="0042527D">
        <w:rPr>
          <w:rFonts w:eastAsia="Calibri"/>
          <w:bCs w:val="0"/>
          <w:sz w:val="28"/>
          <w:szCs w:val="28"/>
          <w:lang w:val="vi-VN"/>
        </w:rPr>
        <w:t>đ</w:t>
      </w:r>
      <w:r w:rsidRPr="0042527D">
        <w:rPr>
          <w:rFonts w:eastAsia="Calibri"/>
          <w:bCs w:val="0"/>
          <w:sz w:val="28"/>
          <w:szCs w:val="28"/>
        </w:rPr>
        <w:t xml:space="preserve">iều tra nghiên cứu các tỉnh Bắc Trung </w:t>
      </w:r>
      <w:r w:rsidRPr="0042527D">
        <w:rPr>
          <w:rFonts w:eastAsia="Calibri"/>
          <w:bCs w:val="0"/>
          <w:sz w:val="28"/>
          <w:szCs w:val="28"/>
          <w:lang w:val="vi-VN"/>
        </w:rPr>
        <w:t>B</w:t>
      </w:r>
      <w:r w:rsidRPr="0042527D">
        <w:rPr>
          <w:rFonts w:eastAsia="Calibri"/>
          <w:bCs w:val="0"/>
          <w:sz w:val="28"/>
          <w:szCs w:val="28"/>
        </w:rPr>
        <w:t xml:space="preserve">ộ (52E, 52D, Chương trình Tây Bắc), </w:t>
      </w:r>
      <w:r w:rsidRPr="0042527D">
        <w:rPr>
          <w:rFonts w:eastAsia="Calibri"/>
          <w:bCs w:val="0"/>
          <w:sz w:val="28"/>
          <w:szCs w:val="28"/>
          <w:lang w:val="vi-VN"/>
        </w:rPr>
        <w:t>đ</w:t>
      </w:r>
      <w:r w:rsidRPr="0042527D">
        <w:rPr>
          <w:rFonts w:eastAsia="Calibri"/>
          <w:bCs w:val="0"/>
          <w:sz w:val="28"/>
          <w:szCs w:val="28"/>
        </w:rPr>
        <w:t xml:space="preserve">iều tra tổng hợp vùng Đồng bằng sông Cửu Long (62B), </w:t>
      </w:r>
      <w:r w:rsidRPr="0042527D">
        <w:rPr>
          <w:rFonts w:eastAsia="Calibri"/>
          <w:bCs w:val="0"/>
          <w:sz w:val="28"/>
          <w:szCs w:val="28"/>
          <w:lang w:val="vi-VN"/>
        </w:rPr>
        <w:t>đ</w:t>
      </w:r>
      <w:r w:rsidRPr="0042527D">
        <w:rPr>
          <w:rFonts w:eastAsia="Calibri"/>
          <w:bCs w:val="0"/>
          <w:sz w:val="28"/>
          <w:szCs w:val="28"/>
        </w:rPr>
        <w:t xml:space="preserve">iều tra nghiên cứu biển (KT-03); </w:t>
      </w:r>
      <w:r w:rsidRPr="0042527D">
        <w:rPr>
          <w:rFonts w:eastAsia="Calibri"/>
          <w:bCs w:val="0"/>
          <w:sz w:val="28"/>
          <w:szCs w:val="28"/>
          <w:lang w:val="vi-VN"/>
        </w:rPr>
        <w:t>n</w:t>
      </w:r>
      <w:r w:rsidRPr="0042527D">
        <w:rPr>
          <w:rFonts w:eastAsia="Calibri"/>
          <w:bCs w:val="0"/>
          <w:sz w:val="28"/>
          <w:szCs w:val="28"/>
        </w:rPr>
        <w:t xml:space="preserve">ghiên cứu </w:t>
      </w:r>
      <w:r w:rsidRPr="0042527D">
        <w:rPr>
          <w:rFonts w:eastAsia="Calibri"/>
          <w:bCs w:val="0"/>
          <w:sz w:val="28"/>
          <w:szCs w:val="28"/>
          <w:lang w:val="vi-VN"/>
        </w:rPr>
        <w:t>t</w:t>
      </w:r>
      <w:r w:rsidRPr="0042527D">
        <w:rPr>
          <w:rFonts w:eastAsia="Calibri"/>
          <w:bCs w:val="0"/>
          <w:sz w:val="28"/>
          <w:szCs w:val="28"/>
        </w:rPr>
        <w:t xml:space="preserve">ài nguyên và </w:t>
      </w:r>
      <w:r w:rsidRPr="0042527D">
        <w:rPr>
          <w:rFonts w:eastAsia="Calibri"/>
          <w:bCs w:val="0"/>
          <w:sz w:val="28"/>
          <w:szCs w:val="28"/>
          <w:lang w:val="vi-VN"/>
        </w:rPr>
        <w:t>m</w:t>
      </w:r>
      <w:r w:rsidRPr="0042527D">
        <w:rPr>
          <w:rFonts w:eastAsia="Calibri"/>
          <w:bCs w:val="0"/>
          <w:sz w:val="28"/>
          <w:szCs w:val="28"/>
        </w:rPr>
        <w:t xml:space="preserve">ôi trường (KC08), </w:t>
      </w:r>
      <w:r w:rsidRPr="0042527D">
        <w:rPr>
          <w:rFonts w:eastAsia="Calibri"/>
          <w:bCs w:val="0"/>
          <w:sz w:val="28"/>
          <w:szCs w:val="28"/>
          <w:lang w:val="vi-VN"/>
        </w:rPr>
        <w:t>c</w:t>
      </w:r>
      <w:r w:rsidRPr="0042527D">
        <w:rPr>
          <w:rFonts w:eastAsia="Calibri"/>
          <w:bCs w:val="0"/>
          <w:sz w:val="28"/>
          <w:szCs w:val="28"/>
        </w:rPr>
        <w:t xml:space="preserve">ông nghệ </w:t>
      </w:r>
      <w:r w:rsidRPr="0042527D">
        <w:rPr>
          <w:rFonts w:eastAsia="Calibri"/>
          <w:bCs w:val="0"/>
          <w:sz w:val="28"/>
          <w:szCs w:val="28"/>
          <w:lang w:val="vi-VN"/>
        </w:rPr>
        <w:t>v</w:t>
      </w:r>
      <w:r w:rsidRPr="0042527D">
        <w:rPr>
          <w:rFonts w:eastAsia="Calibri"/>
          <w:bCs w:val="0"/>
          <w:sz w:val="28"/>
          <w:szCs w:val="28"/>
        </w:rPr>
        <w:t xml:space="preserve">ũ trụ. Các đề tài, nhiệm vụ độc lập cấp Nhà nước: </w:t>
      </w:r>
      <w:r w:rsidRPr="0042527D">
        <w:rPr>
          <w:rFonts w:eastAsia="Calibri"/>
          <w:bCs w:val="0"/>
          <w:sz w:val="28"/>
          <w:szCs w:val="28"/>
          <w:lang w:val="vi-VN"/>
        </w:rPr>
        <w:t>n</w:t>
      </w:r>
      <w:r w:rsidRPr="0042527D">
        <w:rPr>
          <w:rFonts w:eastAsia="Calibri"/>
          <w:bCs w:val="0"/>
          <w:sz w:val="28"/>
          <w:szCs w:val="28"/>
        </w:rPr>
        <w:t xml:space="preserve">ghiên cứu quần đảo Trường Sa phục vụ mục tiêu phát triển </w:t>
      </w:r>
      <w:r w:rsidRPr="0042527D">
        <w:rPr>
          <w:rFonts w:eastAsia="Calibri"/>
          <w:bCs w:val="0"/>
          <w:sz w:val="28"/>
          <w:szCs w:val="28"/>
          <w:lang w:val="vi-VN"/>
        </w:rPr>
        <w:t>kinh tế - xã hội</w:t>
      </w:r>
      <w:r w:rsidRPr="0042527D">
        <w:rPr>
          <w:rFonts w:eastAsia="Calibri"/>
          <w:bCs w:val="0"/>
          <w:sz w:val="28"/>
          <w:szCs w:val="28"/>
        </w:rPr>
        <w:t xml:space="preserve">, đảm bảo an ninh quốc phòng; </w:t>
      </w:r>
      <w:r w:rsidRPr="0042527D">
        <w:rPr>
          <w:rFonts w:eastAsia="Calibri"/>
          <w:bCs w:val="0"/>
          <w:sz w:val="28"/>
          <w:szCs w:val="28"/>
          <w:lang w:val="vi-VN"/>
        </w:rPr>
        <w:t>n</w:t>
      </w:r>
      <w:r w:rsidRPr="0042527D">
        <w:rPr>
          <w:rFonts w:eastAsia="Calibri"/>
          <w:bCs w:val="0"/>
          <w:sz w:val="28"/>
          <w:szCs w:val="28"/>
        </w:rPr>
        <w:t xml:space="preserve">ghiên cứu nguyên nhân và đề xuất giải pháp phòng chống sa bồi luồng tàu vào cảng Hải Phòng; chủ trì thực hiện nhiều đề tài cấp bộ, thực hiện các nhiệm vụ điều tra cơ bản tại một số khu vực trọng điểm phục vụ qui hoạch phát triển </w:t>
      </w:r>
      <w:r w:rsidRPr="0042527D">
        <w:rPr>
          <w:rFonts w:eastAsia="Calibri"/>
          <w:bCs w:val="0"/>
          <w:sz w:val="28"/>
          <w:szCs w:val="28"/>
          <w:lang w:val="vi-VN"/>
        </w:rPr>
        <w:t>kinh tế - xã hội</w:t>
      </w:r>
      <w:r w:rsidRPr="0042527D">
        <w:rPr>
          <w:rFonts w:eastAsia="Calibri"/>
          <w:bCs w:val="0"/>
          <w:sz w:val="28"/>
          <w:szCs w:val="28"/>
        </w:rPr>
        <w:t xml:space="preserve"> các khu vực lãnh thổ, các đảo ven bờ, tổ chức tái định cư cho các công trình thuỷ điện.</w:t>
      </w:r>
    </w:p>
    <w:p w14:paraId="1BFB1ADB" w14:textId="77777777" w:rsidR="00291502" w:rsidRPr="0042527D" w:rsidRDefault="00291502" w:rsidP="00291502">
      <w:pPr>
        <w:spacing w:before="60" w:line="240" w:lineRule="auto"/>
        <w:ind w:firstLine="567"/>
        <w:rPr>
          <w:rFonts w:eastAsia="Calibri"/>
          <w:bCs w:val="0"/>
          <w:sz w:val="28"/>
          <w:szCs w:val="28"/>
        </w:rPr>
      </w:pPr>
      <w:r w:rsidRPr="0042527D">
        <w:rPr>
          <w:rFonts w:eastAsia="Calibri"/>
          <w:bCs w:val="0"/>
          <w:i/>
          <w:sz w:val="28"/>
          <w:szCs w:val="28"/>
        </w:rPr>
        <w:t xml:space="preserve">Về hướng bảo vệ môi trường và phòng tránh thiên tai, </w:t>
      </w:r>
      <w:r w:rsidRPr="0042527D">
        <w:rPr>
          <w:rFonts w:eastAsia="Calibri"/>
          <w:bCs w:val="0"/>
          <w:sz w:val="28"/>
          <w:szCs w:val="28"/>
        </w:rPr>
        <w:t>đã</w:t>
      </w:r>
      <w:r w:rsidRPr="0042527D">
        <w:rPr>
          <w:rFonts w:eastAsia="Calibri"/>
          <w:bCs w:val="0"/>
          <w:i/>
          <w:sz w:val="28"/>
          <w:szCs w:val="28"/>
        </w:rPr>
        <w:t xml:space="preserve"> </w:t>
      </w:r>
      <w:r w:rsidRPr="0042527D">
        <w:rPr>
          <w:rFonts w:eastAsia="Calibri"/>
          <w:bCs w:val="0"/>
          <w:sz w:val="28"/>
          <w:szCs w:val="28"/>
        </w:rPr>
        <w:t xml:space="preserve">thực hiện nhiều đề tài thuộc các chương trình </w:t>
      </w:r>
      <w:r w:rsidRPr="0042527D">
        <w:rPr>
          <w:rFonts w:eastAsia="Calibri"/>
          <w:bCs w:val="0"/>
          <w:sz w:val="28"/>
          <w:szCs w:val="28"/>
          <w:lang w:val="vi-VN"/>
        </w:rPr>
        <w:t>khoa học công nghệ</w:t>
      </w:r>
      <w:r w:rsidRPr="0042527D">
        <w:rPr>
          <w:rFonts w:eastAsia="Calibri"/>
          <w:bCs w:val="0"/>
          <w:sz w:val="28"/>
          <w:szCs w:val="28"/>
        </w:rPr>
        <w:t xml:space="preserve"> trọng điểm cấp nhà nước như Chương trình KHCN-07, KC-08, KC-09 nhằm xác định cơ sở khoa học và thực tiễn của những vấn đề về bảo vệ môi trường, phòng tránh thiên tai, xác định nguyên nhân hoang mạc hoá, quá trình hình thành lũ lụt, sụt lở - sạt lở bờ biển, khai thác hợp lí các dải cát ven biển Trung bộ</w:t>
      </w:r>
      <w:r w:rsidRPr="0042527D">
        <w:rPr>
          <w:rFonts w:eastAsia="Calibri"/>
          <w:bCs w:val="0"/>
          <w:sz w:val="28"/>
          <w:szCs w:val="28"/>
          <w:lang w:val="vi-VN"/>
        </w:rPr>
        <w:t>, v.v.</w:t>
      </w:r>
      <w:r w:rsidRPr="0042527D">
        <w:rPr>
          <w:rFonts w:eastAsia="Calibri"/>
          <w:bCs w:val="0"/>
          <w:sz w:val="28"/>
          <w:szCs w:val="28"/>
        </w:rPr>
        <w:t>, đề xuất những giải pháp để giảm nhẹ và cảnh báo thiên tai. Các đề tài độc lập, nhiệm vụ cấp nhà nước về quản lí môi trường các lưu vực sông, chiến lược môi trường dải ven biển, xung đột giữa phát triên kinh tế và bảo vệ môi trường, đánh giá tác động của hồ chứa Hoà Bình đến môi trường. Kết quả nghiên cứu đã giúp cho Nhà nước có những chính sách, chiến lược và giải pháp quản lí môi trường ở các vùng, khu vực khác nhau.</w:t>
      </w:r>
      <w:r w:rsidRPr="0042527D">
        <w:rPr>
          <w:rFonts w:eastAsia="Calibri"/>
          <w:bCs w:val="0"/>
          <w:sz w:val="28"/>
          <w:szCs w:val="28"/>
        </w:rPr>
        <w:tab/>
      </w:r>
    </w:p>
    <w:p w14:paraId="0B41FA8F" w14:textId="77777777" w:rsidR="00291502" w:rsidRPr="0042527D" w:rsidRDefault="00291502" w:rsidP="00291502">
      <w:pPr>
        <w:spacing w:before="60" w:line="240" w:lineRule="auto"/>
        <w:ind w:firstLine="567"/>
        <w:rPr>
          <w:rFonts w:eastAsia="Calibri"/>
          <w:bCs w:val="0"/>
          <w:sz w:val="28"/>
          <w:szCs w:val="28"/>
          <w:lang w:val="vi-VN"/>
        </w:rPr>
      </w:pPr>
      <w:r w:rsidRPr="0042527D">
        <w:rPr>
          <w:rFonts w:eastAsia="Calibri"/>
          <w:bCs w:val="0"/>
          <w:i/>
          <w:sz w:val="28"/>
          <w:szCs w:val="28"/>
        </w:rPr>
        <w:t xml:space="preserve">Về hướng triển khai ứng dụng </w:t>
      </w:r>
      <w:r w:rsidRPr="0042527D">
        <w:rPr>
          <w:rFonts w:eastAsia="Calibri"/>
          <w:bCs w:val="0"/>
          <w:i/>
          <w:sz w:val="28"/>
          <w:szCs w:val="28"/>
          <w:lang w:val="vi-VN"/>
        </w:rPr>
        <w:t>khoa học công nghệ</w:t>
      </w:r>
      <w:r w:rsidRPr="0042527D">
        <w:rPr>
          <w:rFonts w:eastAsia="Calibri"/>
          <w:bCs w:val="0"/>
          <w:i/>
          <w:sz w:val="28"/>
          <w:szCs w:val="28"/>
        </w:rPr>
        <w:t xml:space="preserve"> trong nghiên cứu địa lý và vào thực tiễn sản xuất và đời sống ở các địa phương</w:t>
      </w:r>
      <w:r w:rsidRPr="0042527D">
        <w:rPr>
          <w:rFonts w:eastAsia="Calibri"/>
          <w:bCs w:val="0"/>
          <w:i/>
          <w:sz w:val="28"/>
          <w:szCs w:val="28"/>
          <w:lang w:val="vi-VN"/>
        </w:rPr>
        <w:t xml:space="preserve">: </w:t>
      </w:r>
      <w:r w:rsidRPr="0042527D">
        <w:rPr>
          <w:rFonts w:eastAsia="Calibri"/>
          <w:bCs w:val="0"/>
          <w:sz w:val="28"/>
          <w:szCs w:val="28"/>
          <w:lang w:val="vi-VN"/>
        </w:rPr>
        <w:t>đã thực hiện</w:t>
      </w:r>
      <w:r w:rsidRPr="0042527D">
        <w:rPr>
          <w:rFonts w:eastAsia="Calibri"/>
          <w:bCs w:val="0"/>
          <w:sz w:val="28"/>
          <w:szCs w:val="28"/>
        </w:rPr>
        <w:t xml:space="preserve"> các đề tài độc lập cấp nhà nước về các lĩnh vực</w:t>
      </w:r>
      <w:r w:rsidRPr="0042527D">
        <w:rPr>
          <w:rFonts w:eastAsia="Calibri"/>
          <w:bCs w:val="0"/>
          <w:sz w:val="28"/>
          <w:szCs w:val="28"/>
          <w:lang w:val="vi-VN"/>
        </w:rPr>
        <w:t>:</w:t>
      </w:r>
      <w:r w:rsidRPr="0042527D">
        <w:rPr>
          <w:rFonts w:eastAsia="Calibri"/>
          <w:bCs w:val="0"/>
          <w:sz w:val="28"/>
          <w:szCs w:val="28"/>
        </w:rPr>
        <w:t xml:space="preserve"> xử lí các chất thải độc hại, sử dụng các nguyên liệu khoáng để xử lí ô nhiễm môi trường nước, xử lí Asen qui mô hộ gia đình, thử nghiệm các chất giữ ẩm đặc biệt cho đất nông nghiệp ở miền núi; </w:t>
      </w:r>
      <w:r w:rsidRPr="0042527D">
        <w:rPr>
          <w:rFonts w:eastAsia="Calibri"/>
          <w:bCs w:val="0"/>
          <w:sz w:val="28"/>
          <w:szCs w:val="28"/>
          <w:lang w:val="vi-VN"/>
        </w:rPr>
        <w:t>c</w:t>
      </w:r>
      <w:r w:rsidRPr="0042527D">
        <w:rPr>
          <w:rFonts w:eastAsia="Calibri"/>
          <w:bCs w:val="0"/>
          <w:sz w:val="28"/>
          <w:szCs w:val="28"/>
        </w:rPr>
        <w:t xml:space="preserve">ác đề tài thuộc các chương trình: ứng dụng viễn thám trong nghiên cứu khoảng không vũ trụ (48-07), </w:t>
      </w:r>
      <w:r w:rsidRPr="0042527D">
        <w:rPr>
          <w:rFonts w:eastAsia="Calibri"/>
          <w:bCs w:val="0"/>
          <w:sz w:val="28"/>
          <w:szCs w:val="28"/>
          <w:lang w:val="vi-VN"/>
        </w:rPr>
        <w:t>k</w:t>
      </w:r>
      <w:r w:rsidRPr="0042527D">
        <w:rPr>
          <w:rFonts w:eastAsia="Calibri"/>
          <w:bCs w:val="0"/>
          <w:sz w:val="28"/>
          <w:szCs w:val="28"/>
        </w:rPr>
        <w:t xml:space="preserve">hôi phục rừng và phát triển lâm nghiệp (KL-03), </w:t>
      </w:r>
      <w:r w:rsidRPr="0042527D">
        <w:rPr>
          <w:rFonts w:eastAsia="Calibri"/>
          <w:bCs w:val="0"/>
          <w:sz w:val="28"/>
          <w:szCs w:val="28"/>
          <w:lang w:val="vi-VN"/>
        </w:rPr>
        <w:t>n</w:t>
      </w:r>
      <w:r w:rsidRPr="0042527D">
        <w:rPr>
          <w:rFonts w:eastAsia="Calibri"/>
          <w:bCs w:val="0"/>
          <w:sz w:val="28"/>
          <w:szCs w:val="28"/>
        </w:rPr>
        <w:t xml:space="preserve">ghiên cứu biển (48B), </w:t>
      </w:r>
      <w:r w:rsidRPr="0042527D">
        <w:rPr>
          <w:rFonts w:eastAsia="Calibri"/>
          <w:bCs w:val="0"/>
          <w:sz w:val="28"/>
          <w:szCs w:val="28"/>
          <w:lang w:val="vi-VN"/>
        </w:rPr>
        <w:t>c</w:t>
      </w:r>
      <w:r w:rsidRPr="0042527D">
        <w:rPr>
          <w:rFonts w:eastAsia="Calibri"/>
          <w:bCs w:val="0"/>
          <w:sz w:val="28"/>
          <w:szCs w:val="28"/>
        </w:rPr>
        <w:t>hương trình Biển Đông và hải đảo. Các đề tài cấp bộ về ứng dụng công nghệ viễn thám, hệ thông tin địa lý trong nghiên cứu, đánh giá tài nguyên, môi trường, qui hoạch môi trường. Bên cạnh đó</w:t>
      </w:r>
      <w:r w:rsidRPr="0042527D">
        <w:rPr>
          <w:rFonts w:eastAsia="Calibri"/>
          <w:bCs w:val="0"/>
          <w:sz w:val="28"/>
          <w:szCs w:val="28"/>
          <w:lang w:val="vi-VN"/>
        </w:rPr>
        <w:t>, VĐL</w:t>
      </w:r>
      <w:r w:rsidRPr="0042527D">
        <w:rPr>
          <w:rFonts w:eastAsia="Calibri"/>
          <w:bCs w:val="0"/>
          <w:sz w:val="28"/>
          <w:szCs w:val="28"/>
        </w:rPr>
        <w:t xml:space="preserve"> còn </w:t>
      </w:r>
      <w:r w:rsidRPr="0042527D">
        <w:rPr>
          <w:rFonts w:eastAsia="Calibri"/>
          <w:bCs w:val="0"/>
          <w:sz w:val="28"/>
          <w:szCs w:val="28"/>
          <w:lang w:val="vi-VN"/>
        </w:rPr>
        <w:t xml:space="preserve">phối hợp với các địa phương </w:t>
      </w:r>
      <w:r w:rsidRPr="0042527D">
        <w:rPr>
          <w:rFonts w:eastAsia="Calibri"/>
          <w:bCs w:val="0"/>
          <w:sz w:val="28"/>
          <w:szCs w:val="28"/>
        </w:rPr>
        <w:t xml:space="preserve">thực hiện các đề tài ứng dụng </w:t>
      </w:r>
      <w:r w:rsidRPr="0042527D">
        <w:rPr>
          <w:rFonts w:eastAsia="Calibri"/>
          <w:bCs w:val="0"/>
          <w:sz w:val="28"/>
          <w:szCs w:val="28"/>
          <w:lang w:val="vi-VN"/>
        </w:rPr>
        <w:t>khoa học công nghệ</w:t>
      </w:r>
      <w:r w:rsidRPr="0042527D">
        <w:rPr>
          <w:rFonts w:eastAsia="Calibri"/>
          <w:bCs w:val="0"/>
          <w:sz w:val="28"/>
          <w:szCs w:val="28"/>
        </w:rPr>
        <w:t xml:space="preserve"> đánh giá </w:t>
      </w:r>
      <w:r w:rsidRPr="0042527D">
        <w:rPr>
          <w:rFonts w:eastAsia="Calibri"/>
          <w:bCs w:val="0"/>
          <w:sz w:val="28"/>
          <w:szCs w:val="28"/>
          <w:lang w:val="vi-VN"/>
        </w:rPr>
        <w:t>điều kiện tự nhiên</w:t>
      </w:r>
      <w:r w:rsidRPr="0042527D">
        <w:rPr>
          <w:rFonts w:eastAsia="Calibri"/>
          <w:bCs w:val="0"/>
          <w:sz w:val="28"/>
          <w:szCs w:val="28"/>
        </w:rPr>
        <w:t xml:space="preserve">, </w:t>
      </w:r>
      <w:r w:rsidRPr="0042527D">
        <w:rPr>
          <w:rFonts w:eastAsia="Calibri"/>
          <w:bCs w:val="0"/>
          <w:sz w:val="28"/>
          <w:szCs w:val="28"/>
          <w:lang w:val="vi-VN"/>
        </w:rPr>
        <w:t>kinh tế - xã hội</w:t>
      </w:r>
      <w:r w:rsidRPr="0042527D">
        <w:rPr>
          <w:rFonts w:eastAsia="Calibri"/>
          <w:bCs w:val="0"/>
          <w:sz w:val="28"/>
          <w:szCs w:val="28"/>
        </w:rPr>
        <w:t xml:space="preserve"> làm cơ sở xây dựng qui hoạch phát triển các ngành</w:t>
      </w:r>
      <w:r w:rsidRPr="0042527D">
        <w:rPr>
          <w:rFonts w:eastAsia="Calibri"/>
          <w:bCs w:val="0"/>
          <w:sz w:val="28"/>
          <w:szCs w:val="28"/>
          <w:lang w:val="vi-VN"/>
        </w:rPr>
        <w:t xml:space="preserve"> (</w:t>
      </w:r>
      <w:r w:rsidRPr="0042527D">
        <w:rPr>
          <w:rFonts w:eastAsia="Calibri"/>
          <w:bCs w:val="0"/>
          <w:sz w:val="28"/>
          <w:szCs w:val="28"/>
        </w:rPr>
        <w:t>phát triển cây cà phê</w:t>
      </w:r>
      <w:r w:rsidRPr="0042527D">
        <w:rPr>
          <w:rFonts w:eastAsia="Calibri"/>
          <w:bCs w:val="0"/>
          <w:sz w:val="28"/>
          <w:szCs w:val="28"/>
          <w:lang w:val="vi-VN"/>
        </w:rPr>
        <w:t>, hồ tiêu</w:t>
      </w:r>
      <w:r w:rsidRPr="0042527D">
        <w:rPr>
          <w:rFonts w:eastAsia="Calibri"/>
          <w:bCs w:val="0"/>
          <w:sz w:val="28"/>
          <w:szCs w:val="28"/>
        </w:rPr>
        <w:t xml:space="preserve"> và cây dâu tằm ở Lâm Đồng</w:t>
      </w:r>
      <w:r w:rsidRPr="0042527D">
        <w:rPr>
          <w:rFonts w:eastAsia="Calibri"/>
          <w:bCs w:val="0"/>
          <w:sz w:val="28"/>
          <w:szCs w:val="28"/>
          <w:lang w:val="vi-VN"/>
        </w:rPr>
        <w:t>)</w:t>
      </w:r>
      <w:r w:rsidRPr="0042527D">
        <w:rPr>
          <w:rFonts w:eastAsia="Calibri"/>
          <w:bCs w:val="0"/>
          <w:sz w:val="28"/>
          <w:szCs w:val="28"/>
        </w:rPr>
        <w:t xml:space="preserve">. Các đề tài nghiên cứu ngập úng, qui </w:t>
      </w:r>
      <w:r w:rsidRPr="0042527D">
        <w:rPr>
          <w:rFonts w:eastAsia="Calibri"/>
          <w:bCs w:val="0"/>
          <w:sz w:val="28"/>
          <w:szCs w:val="28"/>
        </w:rPr>
        <w:lastRenderedPageBreak/>
        <w:t xml:space="preserve">hoạch thoát nước và biến đổi lòng dẫn sông Hồng ở Hà Nội, quai đê lấn biển vùng cửa sông ở Thái Bình, chống lấn biển vào đảo Cát Hải ở Hải Phòng. Các đề tài triển khai ứng dụng sử dụng hợp lí tài nguyên gắn liền với công tác bảo vệ môi trường nhiều tỉnh, thành phố. VĐL đã thực hiện nhiều đề tài thuộc lĩnh vực đánh giá tác động môi trường, đánh giá môi trường chiến lược cho các dự án, các công trình nghiên cứu triển khai cấp Nhà nước và cấp Bộ, tỉnh; </w:t>
      </w:r>
      <w:r w:rsidRPr="0042527D">
        <w:rPr>
          <w:rFonts w:eastAsia="Calibri"/>
          <w:bCs w:val="0"/>
          <w:sz w:val="28"/>
          <w:szCs w:val="28"/>
          <w:lang w:val="vi-VN"/>
        </w:rPr>
        <w:t>n</w:t>
      </w:r>
      <w:r w:rsidRPr="0042527D">
        <w:rPr>
          <w:rFonts w:eastAsia="Calibri"/>
          <w:bCs w:val="0"/>
          <w:sz w:val="28"/>
          <w:szCs w:val="28"/>
        </w:rPr>
        <w:t xml:space="preserve">ghiên cứu cơ bản và quy hoạch phát triển </w:t>
      </w:r>
      <w:r w:rsidRPr="0042527D">
        <w:rPr>
          <w:rFonts w:eastAsia="Calibri"/>
          <w:bCs w:val="0"/>
          <w:sz w:val="28"/>
          <w:szCs w:val="28"/>
          <w:lang w:val="vi-VN"/>
        </w:rPr>
        <w:t>kinh tế - xã hội</w:t>
      </w:r>
      <w:r w:rsidRPr="0042527D">
        <w:rPr>
          <w:rFonts w:eastAsia="Calibri"/>
          <w:bCs w:val="0"/>
          <w:sz w:val="28"/>
          <w:szCs w:val="28"/>
        </w:rPr>
        <w:t xml:space="preserve"> các vùng lãnh thổ và khu vực ngã ba biên giới.</w:t>
      </w:r>
      <w:r w:rsidRPr="0042527D">
        <w:rPr>
          <w:rFonts w:eastAsia="Calibri"/>
          <w:bCs w:val="0"/>
          <w:sz w:val="28"/>
          <w:szCs w:val="28"/>
          <w:lang w:val="vi-VN"/>
        </w:rPr>
        <w:t xml:space="preserve"> Ngoài ra, VĐL đã thực hiện hàng trăm đề tài nghiên cứu cơ bản thuộc nhiều lĩnh vực, đặc biệt là những nghiên cứu, xác lập cơ sở lý luận, phương pháp luận, nghiên cứu áp dụng công nghệ mới trong nghiên cứu địa lý. Từ các kết quả nghiên cứu rất đa dạng, rất lớn đã thực hiện, đã đăng được hàng nghìn bài báo trên các tạp chí trong và ngoài nước.</w:t>
      </w:r>
    </w:p>
    <w:p w14:paraId="7D35FFDC" w14:textId="77777777" w:rsidR="00291502" w:rsidRPr="0042527D" w:rsidRDefault="00291502" w:rsidP="00291502">
      <w:pPr>
        <w:spacing w:before="60" w:line="240" w:lineRule="auto"/>
        <w:ind w:firstLine="567"/>
        <w:rPr>
          <w:rFonts w:eastAsia="Calibri"/>
          <w:bCs w:val="0"/>
          <w:sz w:val="28"/>
          <w:szCs w:val="28"/>
          <w:lang w:val="vi-VN"/>
        </w:rPr>
      </w:pPr>
      <w:r w:rsidRPr="0042527D">
        <w:rPr>
          <w:rFonts w:eastAsia="Calibri"/>
          <w:bCs w:val="0"/>
          <w:i/>
          <w:iCs/>
          <w:sz w:val="28"/>
          <w:szCs w:val="28"/>
          <w:lang w:val="vi-VN"/>
        </w:rPr>
        <w:t>Về công tác đào tạo,</w:t>
      </w:r>
      <w:r w:rsidRPr="0042527D">
        <w:rPr>
          <w:rFonts w:eastAsia="Calibri"/>
          <w:bCs w:val="0"/>
          <w:sz w:val="28"/>
          <w:szCs w:val="28"/>
          <w:lang w:val="vi-VN"/>
        </w:rPr>
        <w:t xml:space="preserve"> từ năm 1995 VĐL đã triển khai đào tạo được hàng chục tiến sỹ. </w:t>
      </w:r>
      <w:r w:rsidRPr="0042527D">
        <w:rPr>
          <w:rFonts w:eastAsia="Calibri"/>
          <w:bCs w:val="0"/>
          <w:i/>
          <w:iCs/>
          <w:sz w:val="28"/>
          <w:szCs w:val="28"/>
          <w:lang w:val="vi-VN"/>
        </w:rPr>
        <w:t>Về hợp tác quốc tế,</w:t>
      </w:r>
      <w:r w:rsidRPr="0042527D">
        <w:rPr>
          <w:rFonts w:eastAsia="Calibri"/>
          <w:bCs w:val="0"/>
          <w:sz w:val="28"/>
          <w:szCs w:val="28"/>
          <w:lang w:val="vi-VN"/>
        </w:rPr>
        <w:t xml:space="preserve"> VĐL đã thiết lập và mở rộng quan hệ hợp tác quốc tế với nhiều tổ chức và cơ quan nghiên cứu khoa học ở nước ngoài như</w:t>
      </w:r>
      <w:r w:rsidRPr="0042527D">
        <w:rPr>
          <w:rFonts w:eastAsia="Calibri"/>
          <w:bCs w:val="0"/>
          <w:sz w:val="28"/>
          <w:szCs w:val="28"/>
        </w:rPr>
        <w:t xml:space="preserve">: Ucraina, </w:t>
      </w:r>
      <w:r w:rsidRPr="0042527D">
        <w:rPr>
          <w:rFonts w:eastAsia="Calibri"/>
          <w:bCs w:val="0"/>
          <w:sz w:val="28"/>
          <w:szCs w:val="28"/>
          <w:lang w:val="vi-VN"/>
        </w:rPr>
        <w:t xml:space="preserve">Ba Lan, Bungari, Nhật, Đức, Hà Lan, Ấn Độ, Trung Quốc, v.v., với các tổ chức phi chính phủ, các chương trình nghiên cứu quốc tế, đã và đang thực hiện rất nhiều dự án quốc tế, nhằm tăng cường và phát triển quan hệ hợp tác quốc tế cũng như để năng lực nghiên cứu của viện. </w:t>
      </w:r>
    </w:p>
    <w:p w14:paraId="1BA598CE" w14:textId="77777777" w:rsidR="00291502" w:rsidRPr="0042527D" w:rsidRDefault="00291502" w:rsidP="00291502">
      <w:pPr>
        <w:spacing w:before="60" w:line="240" w:lineRule="auto"/>
        <w:ind w:firstLine="567"/>
        <w:rPr>
          <w:rFonts w:eastAsia="Calibri"/>
          <w:bCs w:val="0"/>
          <w:sz w:val="28"/>
          <w:szCs w:val="28"/>
          <w:lang w:val="vi-VN"/>
        </w:rPr>
      </w:pPr>
      <w:r w:rsidRPr="0042527D">
        <w:rPr>
          <w:rFonts w:eastAsia="Calibri"/>
          <w:bCs w:val="0"/>
          <w:sz w:val="28"/>
          <w:szCs w:val="28"/>
          <w:lang w:val="vi-VN"/>
        </w:rPr>
        <w:t xml:space="preserve">VĐL đã được Đảng, Nhà nước, các Bộ, Ngành, các tỉnh khen thưởng, nổi bật như: giải thưởng Hồ Chí Minh về khoa học công nghệ của công trình Xây dựng Atlas Quốc gia Việt Nam; huân chương lao động hạng nhất, hạng hai; các bằng khen của Chính phủ, của Bộ khoa học công nghệ và Môi trường, thành phố Hà Nội, của Viện Hàn lâm Khoa học và Công nghệ Việt Nam và nhiều giải thưởng khác. Những thành tích mà VĐL đạt được trong thời gian qua đã khẳng định viện là một tổ chức nghiên cứu khoa học địa lý và môi trường đầu ngành của cả nước, đống thời là cơ sở để phấn đấu và đóng góp vào sự nghiệp xây dựng nền khoa học công nghệ tiên tiến của nước ta, đóng góp cho phát triển bền vững kinh tế - xã hội, bảo đảm an ninh quốc phòng của đất nước.   </w:t>
      </w:r>
    </w:p>
    <w:p w14:paraId="3AE3D04E" w14:textId="77777777" w:rsidR="00291502" w:rsidRPr="00634DB1" w:rsidRDefault="00291502" w:rsidP="00291502">
      <w:pPr>
        <w:spacing w:line="240" w:lineRule="auto"/>
        <w:ind w:firstLine="720"/>
        <w:jc w:val="right"/>
        <w:rPr>
          <w:rFonts w:eastAsia="Calibri"/>
          <w:b/>
          <w:bCs w:val="0"/>
          <w:sz w:val="20"/>
          <w:szCs w:val="20"/>
          <w:lang w:val="vi-VN"/>
        </w:rPr>
      </w:pPr>
      <w:r w:rsidRPr="00634DB1">
        <w:rPr>
          <w:rFonts w:eastAsia="Calibri"/>
          <w:b/>
          <w:bCs w:val="0"/>
          <w:sz w:val="20"/>
          <w:szCs w:val="20"/>
          <w:lang w:val="vi-VN"/>
        </w:rPr>
        <w:t>PHẠM HOÀNG HẢI</w:t>
      </w:r>
    </w:p>
    <w:p w14:paraId="50BB2663" w14:textId="77777777" w:rsidR="00291502" w:rsidRPr="0042527D" w:rsidRDefault="00291502" w:rsidP="00291502">
      <w:pPr>
        <w:spacing w:line="240" w:lineRule="auto"/>
        <w:ind w:firstLine="0"/>
        <w:rPr>
          <w:rFonts w:eastAsia="Calibri"/>
          <w:b/>
          <w:bCs w:val="0"/>
          <w:sz w:val="24"/>
          <w:szCs w:val="24"/>
          <w:lang w:val="vi-VN"/>
        </w:rPr>
      </w:pPr>
      <w:r w:rsidRPr="0042527D">
        <w:rPr>
          <w:rFonts w:eastAsia="Calibri"/>
          <w:b/>
          <w:bCs w:val="0"/>
          <w:sz w:val="24"/>
          <w:szCs w:val="24"/>
          <w:lang w:val="vi-VN"/>
        </w:rPr>
        <w:t>Tài liệu tham khảo:</w:t>
      </w:r>
    </w:p>
    <w:p w14:paraId="36BC8CF1" w14:textId="77777777" w:rsidR="00291502" w:rsidRDefault="00291502" w:rsidP="00291502">
      <w:pPr>
        <w:spacing w:line="240" w:lineRule="auto"/>
        <w:ind w:firstLine="567"/>
        <w:rPr>
          <w:rFonts w:eastAsia="Calibri"/>
          <w:bCs w:val="0"/>
          <w:sz w:val="24"/>
          <w:szCs w:val="24"/>
          <w:lang w:val="vi-VN"/>
        </w:rPr>
      </w:pPr>
      <w:r w:rsidRPr="0042527D">
        <w:rPr>
          <w:rFonts w:eastAsia="Calibri"/>
          <w:bCs w:val="0"/>
          <w:sz w:val="24"/>
          <w:szCs w:val="24"/>
          <w:lang w:val="vi-VN"/>
        </w:rPr>
        <w:t xml:space="preserve">1. Trung tâm Khoa học tự nhiên và Công nghệ Quốc gia, </w:t>
      </w:r>
      <w:r w:rsidRPr="0042527D">
        <w:rPr>
          <w:rFonts w:eastAsia="Calibri"/>
          <w:bCs w:val="0"/>
          <w:i/>
          <w:sz w:val="24"/>
          <w:szCs w:val="24"/>
          <w:lang w:val="vi-VN"/>
        </w:rPr>
        <w:t>Quyết định thành lập Viện Địa lý</w:t>
      </w:r>
      <w:r w:rsidRPr="0042527D">
        <w:rPr>
          <w:rFonts w:eastAsia="Calibri"/>
          <w:bCs w:val="0"/>
          <w:sz w:val="24"/>
          <w:szCs w:val="24"/>
          <w:lang w:val="vi-VN"/>
        </w:rPr>
        <w:t>, số 19/KHCNQG-QĐ ngày 19.6.1993 của Giám đốc Trung tâm Khoa học tự nhiên và Công nghệ Quốc gia, căn cứ vào Nghị định 24/CP ngày 22.5.1993 của Chính phủ.</w:t>
      </w:r>
    </w:p>
    <w:p w14:paraId="2AFEA2FE"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502"/>
    <w:rsid w:val="000D735A"/>
    <w:rsid w:val="00291502"/>
    <w:rsid w:val="002F6C45"/>
    <w:rsid w:val="00503FBC"/>
    <w:rsid w:val="006A7B17"/>
    <w:rsid w:val="007252EE"/>
    <w:rsid w:val="009F75D1"/>
    <w:rsid w:val="00A017D4"/>
    <w:rsid w:val="00CE30B8"/>
    <w:rsid w:val="00D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D33C"/>
  <w15:chartTrackingRefBased/>
  <w15:docId w15:val="{D811D502-12E0-4FE3-A43F-983FEBCE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502"/>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291502"/>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5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1351</Words>
  <Characters>7704</Characters>
  <Application>Microsoft Office Word</Application>
  <DocSecurity>0</DocSecurity>
  <Lines>64</Lines>
  <Paragraphs>18</Paragraphs>
  <ScaleCrop>false</ScaleCrop>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2025-12-08T06:38:00Z</dcterms:created>
  <dcterms:modified xsi:type="dcterms:W3CDTF">2025-12-13T06:19:00Z</dcterms:modified>
</cp:coreProperties>
</file>